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3CFD7" w14:textId="77777777" w:rsidR="00AA1AF9" w:rsidRDefault="005C3E38">
      <w:pPr>
        <w:pStyle w:val="Title"/>
      </w:pPr>
      <w:r>
        <w:rPr>
          <w:color w:val="00437B"/>
        </w:rPr>
        <w:t>General</w:t>
      </w:r>
      <w:r>
        <w:rPr>
          <w:color w:val="00437B"/>
          <w:spacing w:val="-42"/>
        </w:rPr>
        <w:t xml:space="preserve"> </w:t>
      </w:r>
      <w:r>
        <w:rPr>
          <w:color w:val="00437B"/>
          <w:spacing w:val="-2"/>
        </w:rPr>
        <w:t>Manager</w:t>
      </w:r>
    </w:p>
    <w:p w14:paraId="04D93118" w14:textId="77777777" w:rsidR="00AA1AF9" w:rsidRDefault="005C3E38">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49CA2495" wp14:editId="6AEA49C2">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94423C6"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1B3D0BDC" w14:textId="77777777" w:rsidR="00AA1AF9" w:rsidRDefault="005C3E38">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0FFCBBDC" w14:textId="78E37D6A" w:rsidR="00AA1AF9" w:rsidRDefault="005C3E38">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w:t>
      </w:r>
      <w:r w:rsidR="0020597C">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6DBF9E97" w14:textId="77777777" w:rsidR="00AA1AF9" w:rsidRDefault="005C3E38">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391C8B51" wp14:editId="17197560">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7887AF4"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6B34057B" w14:textId="77777777" w:rsidR="00AA1AF9" w:rsidRDefault="00AA1AF9">
      <w:pPr>
        <w:pStyle w:val="BodyText"/>
        <w:spacing w:before="12"/>
        <w:rPr>
          <w:rFonts w:ascii="Arial Black"/>
          <w:sz w:val="18"/>
        </w:rPr>
      </w:pPr>
    </w:p>
    <w:p w14:paraId="45C33EFD" w14:textId="77777777" w:rsidR="00AA1AF9" w:rsidRDefault="00AA1AF9">
      <w:pPr>
        <w:pStyle w:val="BodyText"/>
        <w:rPr>
          <w:rFonts w:ascii="Arial Black"/>
          <w:sz w:val="18"/>
        </w:rPr>
        <w:sectPr w:rsidR="00AA1AF9">
          <w:type w:val="continuous"/>
          <w:pgSz w:w="12240" w:h="15840"/>
          <w:pgMar w:top="620" w:right="360" w:bottom="280" w:left="720" w:header="720" w:footer="720" w:gutter="0"/>
          <w:cols w:space="720"/>
        </w:sectPr>
      </w:pPr>
    </w:p>
    <w:p w14:paraId="6E543AC3" w14:textId="77777777" w:rsidR="00AA1AF9" w:rsidRDefault="005C3E38">
      <w:pPr>
        <w:pStyle w:val="Heading1"/>
      </w:pPr>
      <w:r>
        <w:rPr>
          <w:color w:val="00437B"/>
        </w:rPr>
        <w:t>JOB</w:t>
      </w:r>
      <w:r>
        <w:rPr>
          <w:color w:val="00437B"/>
          <w:spacing w:val="-1"/>
        </w:rPr>
        <w:t xml:space="preserve"> </w:t>
      </w:r>
      <w:r>
        <w:rPr>
          <w:color w:val="00437B"/>
          <w:spacing w:val="-2"/>
        </w:rPr>
        <w:t>DUTIES:</w:t>
      </w:r>
    </w:p>
    <w:p w14:paraId="305F364A" w14:textId="77777777" w:rsidR="00AA1AF9" w:rsidRDefault="005C3E38">
      <w:pPr>
        <w:pStyle w:val="BodyText"/>
        <w:spacing w:before="120" w:line="271" w:lineRule="auto"/>
        <w:ind w:left="443"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Appoints,</w:t>
      </w:r>
      <w:r>
        <w:rPr>
          <w:color w:val="231F20"/>
          <w:spacing w:val="-9"/>
        </w:rPr>
        <w:t xml:space="preserve"> </w:t>
      </w:r>
      <w:r>
        <w:rPr>
          <w:color w:val="231F20"/>
        </w:rPr>
        <w:t>directs,</w:t>
      </w:r>
      <w:r>
        <w:rPr>
          <w:color w:val="231F20"/>
          <w:spacing w:val="-7"/>
        </w:rPr>
        <w:t xml:space="preserve"> </w:t>
      </w:r>
      <w:r>
        <w:rPr>
          <w:color w:val="231F20"/>
        </w:rPr>
        <w:t>and</w:t>
      </w:r>
      <w:r>
        <w:rPr>
          <w:color w:val="231F20"/>
          <w:spacing w:val="-7"/>
        </w:rPr>
        <w:t xml:space="preserve"> </w:t>
      </w:r>
      <w:r>
        <w:rPr>
          <w:color w:val="231F20"/>
        </w:rPr>
        <w:t>motivates</w:t>
      </w:r>
      <w:r>
        <w:rPr>
          <w:color w:val="231F20"/>
          <w:spacing w:val="-7"/>
        </w:rPr>
        <w:t xml:space="preserve"> </w:t>
      </w:r>
      <w:r>
        <w:rPr>
          <w:color w:val="231F20"/>
        </w:rPr>
        <w:t>managers</w:t>
      </w:r>
      <w:r>
        <w:rPr>
          <w:color w:val="231F20"/>
          <w:spacing w:val="-7"/>
        </w:rPr>
        <w:t xml:space="preserve"> </w:t>
      </w:r>
      <w:r>
        <w:rPr>
          <w:color w:val="231F20"/>
        </w:rPr>
        <w:t>to meet or exceed stated goals</w:t>
      </w:r>
    </w:p>
    <w:p w14:paraId="4FB27AA4" w14:textId="77777777" w:rsidR="00AA1AF9" w:rsidRDefault="005C3E38">
      <w:pPr>
        <w:pStyle w:val="BodyText"/>
        <w:ind w:left="215"/>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Assists</w:t>
      </w:r>
      <w:r>
        <w:rPr>
          <w:color w:val="231F20"/>
          <w:spacing w:val="-2"/>
        </w:rPr>
        <w:t xml:space="preserve"> </w:t>
      </w:r>
      <w:r>
        <w:rPr>
          <w:color w:val="231F20"/>
        </w:rPr>
        <w:t>in</w:t>
      </w:r>
      <w:r>
        <w:rPr>
          <w:color w:val="231F20"/>
          <w:spacing w:val="-2"/>
        </w:rPr>
        <w:t xml:space="preserve"> </w:t>
      </w:r>
      <w:r>
        <w:rPr>
          <w:color w:val="231F20"/>
        </w:rPr>
        <w:t>preparing</w:t>
      </w:r>
      <w:r>
        <w:rPr>
          <w:color w:val="231F20"/>
          <w:spacing w:val="-2"/>
        </w:rPr>
        <w:t xml:space="preserve"> </w:t>
      </w:r>
      <w:r>
        <w:rPr>
          <w:color w:val="231F20"/>
        </w:rPr>
        <w:t>budgets</w:t>
      </w:r>
      <w:r>
        <w:rPr>
          <w:color w:val="231F20"/>
          <w:spacing w:val="-2"/>
        </w:rPr>
        <w:t xml:space="preserve"> </w:t>
      </w:r>
      <w:r>
        <w:rPr>
          <w:color w:val="231F20"/>
        </w:rPr>
        <w:t>and</w:t>
      </w:r>
      <w:r>
        <w:rPr>
          <w:color w:val="231F20"/>
          <w:spacing w:val="-1"/>
        </w:rPr>
        <w:t xml:space="preserve"> </w:t>
      </w:r>
      <w:r>
        <w:rPr>
          <w:color w:val="231F20"/>
          <w:spacing w:val="-2"/>
        </w:rPr>
        <w:t>forecasting</w:t>
      </w:r>
    </w:p>
    <w:p w14:paraId="0D17C38B" w14:textId="77777777" w:rsidR="00AA1AF9" w:rsidRDefault="005C3E38">
      <w:pPr>
        <w:pStyle w:val="BodyText"/>
        <w:spacing w:before="164"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Develops</w:t>
      </w:r>
      <w:r>
        <w:rPr>
          <w:color w:val="231F20"/>
          <w:spacing w:val="-8"/>
        </w:rPr>
        <w:t xml:space="preserve"> </w:t>
      </w:r>
      <w:r>
        <w:rPr>
          <w:color w:val="231F20"/>
        </w:rPr>
        <w:t>and</w:t>
      </w:r>
      <w:r>
        <w:rPr>
          <w:color w:val="231F20"/>
          <w:spacing w:val="-8"/>
        </w:rPr>
        <w:t xml:space="preserve"> </w:t>
      </w:r>
      <w:r>
        <w:rPr>
          <w:color w:val="231F20"/>
        </w:rPr>
        <w:t>reviews</w:t>
      </w:r>
      <w:r>
        <w:rPr>
          <w:color w:val="231F20"/>
          <w:spacing w:val="-8"/>
        </w:rPr>
        <w:t xml:space="preserve"> </w:t>
      </w:r>
      <w:r>
        <w:rPr>
          <w:color w:val="231F20"/>
        </w:rPr>
        <w:t>annual</w:t>
      </w:r>
      <w:r>
        <w:rPr>
          <w:color w:val="231F20"/>
          <w:spacing w:val="-8"/>
        </w:rPr>
        <w:t xml:space="preserve"> </w:t>
      </w:r>
      <w:r>
        <w:rPr>
          <w:color w:val="231F20"/>
        </w:rPr>
        <w:t xml:space="preserve">budget </w:t>
      </w:r>
      <w:r>
        <w:rPr>
          <w:color w:val="231F20"/>
          <w:spacing w:val="-2"/>
        </w:rPr>
        <w:t>performance</w:t>
      </w:r>
    </w:p>
    <w:p w14:paraId="63B5566E" w14:textId="77777777" w:rsidR="00AA1AF9" w:rsidRDefault="005C3E38">
      <w:pPr>
        <w:pStyle w:val="BodyText"/>
        <w:spacing w:line="271" w:lineRule="auto"/>
        <w:ind w:left="443" w:hanging="228"/>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Assists</w:t>
      </w:r>
      <w:r>
        <w:rPr>
          <w:color w:val="231F20"/>
          <w:spacing w:val="-7"/>
        </w:rPr>
        <w:t xml:space="preserve"> </w:t>
      </w:r>
      <w:r>
        <w:rPr>
          <w:color w:val="231F20"/>
        </w:rPr>
        <w:t>other</w:t>
      </w:r>
      <w:r>
        <w:rPr>
          <w:color w:val="231F20"/>
          <w:spacing w:val="-6"/>
        </w:rPr>
        <w:t xml:space="preserve"> </w:t>
      </w:r>
      <w:r>
        <w:rPr>
          <w:color w:val="231F20"/>
        </w:rPr>
        <w:t>managers</w:t>
      </w:r>
      <w:r>
        <w:rPr>
          <w:color w:val="231F20"/>
          <w:spacing w:val="-6"/>
        </w:rPr>
        <w:t xml:space="preserve"> </w:t>
      </w:r>
      <w:r>
        <w:rPr>
          <w:color w:val="231F20"/>
        </w:rPr>
        <w:t>in</w:t>
      </w:r>
      <w:r>
        <w:rPr>
          <w:color w:val="231F20"/>
          <w:spacing w:val="-6"/>
        </w:rPr>
        <w:t xml:space="preserve"> </w:t>
      </w:r>
      <w:r>
        <w:rPr>
          <w:color w:val="231F20"/>
        </w:rPr>
        <w:t>the</w:t>
      </w:r>
      <w:r>
        <w:rPr>
          <w:color w:val="231F20"/>
          <w:spacing w:val="-6"/>
        </w:rPr>
        <w:t xml:space="preserve"> </w:t>
      </w:r>
      <w:r>
        <w:rPr>
          <w:color w:val="231F20"/>
        </w:rPr>
        <w:t>resolution</w:t>
      </w:r>
      <w:r>
        <w:rPr>
          <w:color w:val="231F20"/>
          <w:spacing w:val="-6"/>
        </w:rPr>
        <w:t xml:space="preserve"> </w:t>
      </w:r>
      <w:r>
        <w:rPr>
          <w:color w:val="231F20"/>
        </w:rPr>
        <w:t>of operating problems</w:t>
      </w:r>
    </w:p>
    <w:p w14:paraId="3EC196DF" w14:textId="77777777" w:rsidR="00AA1AF9" w:rsidRDefault="005C3E38">
      <w:pPr>
        <w:pStyle w:val="BodyText"/>
        <w:spacing w:before="135" w:line="271" w:lineRule="auto"/>
        <w:ind w:left="454" w:right="248"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Monitors</w:t>
      </w:r>
      <w:r>
        <w:rPr>
          <w:color w:val="231F20"/>
          <w:spacing w:val="-7"/>
        </w:rPr>
        <w:t xml:space="preserve"> </w:t>
      </w:r>
      <w:r>
        <w:rPr>
          <w:color w:val="231F20"/>
        </w:rPr>
        <w:t>and</w:t>
      </w:r>
      <w:r>
        <w:rPr>
          <w:color w:val="231F20"/>
          <w:spacing w:val="-7"/>
        </w:rPr>
        <w:t xml:space="preserve"> </w:t>
      </w:r>
      <w:r>
        <w:rPr>
          <w:color w:val="231F20"/>
        </w:rPr>
        <w:t>reviews</w:t>
      </w:r>
      <w:r>
        <w:rPr>
          <w:color w:val="231F20"/>
          <w:spacing w:val="-7"/>
        </w:rPr>
        <w:t xml:space="preserve"> </w:t>
      </w:r>
      <w:r>
        <w:rPr>
          <w:color w:val="231F20"/>
        </w:rPr>
        <w:t>store</w:t>
      </w:r>
      <w:r>
        <w:rPr>
          <w:color w:val="231F20"/>
          <w:spacing w:val="-7"/>
        </w:rPr>
        <w:t xml:space="preserve"> </w:t>
      </w:r>
      <w:r>
        <w:rPr>
          <w:color w:val="231F20"/>
        </w:rPr>
        <w:t>progress</w:t>
      </w:r>
      <w:r>
        <w:rPr>
          <w:color w:val="231F20"/>
          <w:spacing w:val="-7"/>
        </w:rPr>
        <w:t xml:space="preserve"> </w:t>
      </w:r>
      <w:r>
        <w:rPr>
          <w:color w:val="231F20"/>
        </w:rPr>
        <w:t>with other managers</w:t>
      </w:r>
    </w:p>
    <w:p w14:paraId="23C5CBD8" w14:textId="77777777" w:rsidR="00AA1AF9" w:rsidRDefault="005C3E38">
      <w:pPr>
        <w:pStyle w:val="BodyText"/>
        <w:ind w:left="215"/>
      </w:pPr>
      <w:r>
        <w:rPr>
          <w:rFonts w:ascii="ITC Zapf Dingbats Std" w:hAnsi="ITC Zapf Dingbats Std"/>
          <w:color w:val="E82C2A"/>
        </w:rPr>
        <w:t>➤</w:t>
      </w:r>
      <w:r>
        <w:rPr>
          <w:rFonts w:ascii="ITC Zapf Dingbats Std" w:hAnsi="ITC Zapf Dingbats Std"/>
          <w:color w:val="E82C2A"/>
          <w:spacing w:val="-12"/>
        </w:rPr>
        <w:t xml:space="preserve"> </w:t>
      </w:r>
      <w:r>
        <w:rPr>
          <w:color w:val="231F20"/>
        </w:rPr>
        <w:t xml:space="preserve">Administers safety </w:t>
      </w:r>
      <w:r>
        <w:rPr>
          <w:color w:val="231F20"/>
          <w:spacing w:val="-2"/>
        </w:rPr>
        <w:t>audits</w:t>
      </w:r>
    </w:p>
    <w:p w14:paraId="7629E758" w14:textId="77777777" w:rsidR="00AA1AF9" w:rsidRDefault="005C3E38">
      <w:pPr>
        <w:pStyle w:val="BodyText"/>
        <w:spacing w:before="164"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Conducts</w:t>
      </w:r>
      <w:r>
        <w:rPr>
          <w:color w:val="231F20"/>
          <w:spacing w:val="-8"/>
        </w:rPr>
        <w:t xml:space="preserve"> </w:t>
      </w:r>
      <w:r>
        <w:rPr>
          <w:color w:val="231F20"/>
        </w:rPr>
        <w:t>performance</w:t>
      </w:r>
      <w:r>
        <w:rPr>
          <w:color w:val="231F20"/>
          <w:spacing w:val="-8"/>
        </w:rPr>
        <w:t xml:space="preserve"> </w:t>
      </w:r>
      <w:r>
        <w:rPr>
          <w:color w:val="231F20"/>
        </w:rPr>
        <w:t>reviews</w:t>
      </w:r>
      <w:r>
        <w:rPr>
          <w:color w:val="231F20"/>
          <w:spacing w:val="-8"/>
        </w:rPr>
        <w:t xml:space="preserve"> </w:t>
      </w:r>
      <w:r>
        <w:rPr>
          <w:color w:val="231F20"/>
        </w:rPr>
        <w:t>in</w:t>
      </w:r>
      <w:r>
        <w:rPr>
          <w:color w:val="231F20"/>
          <w:spacing w:val="-8"/>
        </w:rPr>
        <w:t xml:space="preserve"> </w:t>
      </w:r>
      <w:r>
        <w:rPr>
          <w:color w:val="231F20"/>
        </w:rPr>
        <w:t>accordance with company policy</w:t>
      </w:r>
    </w:p>
    <w:p w14:paraId="409D1EEB" w14:textId="77777777" w:rsidR="00AA1AF9" w:rsidRDefault="005C3E38">
      <w:pPr>
        <w:pStyle w:val="BodyText"/>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Establishes</w:t>
      </w:r>
      <w:r>
        <w:rPr>
          <w:color w:val="231F20"/>
          <w:spacing w:val="-1"/>
        </w:rPr>
        <w:t xml:space="preserve"> </w:t>
      </w:r>
      <w:r>
        <w:rPr>
          <w:color w:val="231F20"/>
        </w:rPr>
        <w:t>store</w:t>
      </w:r>
      <w:r>
        <w:rPr>
          <w:color w:val="231F20"/>
          <w:spacing w:val="-1"/>
        </w:rPr>
        <w:t xml:space="preserve"> </w:t>
      </w:r>
      <w:r>
        <w:rPr>
          <w:color w:val="231F20"/>
        </w:rPr>
        <w:t>goals</w:t>
      </w:r>
      <w:r>
        <w:rPr>
          <w:color w:val="231F20"/>
          <w:spacing w:val="-1"/>
        </w:rPr>
        <w:t xml:space="preserve"> </w:t>
      </w:r>
      <w:r>
        <w:rPr>
          <w:color w:val="231F20"/>
        </w:rPr>
        <w:t>with</w:t>
      </w:r>
      <w:r>
        <w:rPr>
          <w:color w:val="231F20"/>
          <w:spacing w:val="-1"/>
        </w:rPr>
        <w:t xml:space="preserve"> </w:t>
      </w:r>
      <w:r>
        <w:rPr>
          <w:color w:val="231F20"/>
        </w:rPr>
        <w:t>other</w:t>
      </w:r>
      <w:r>
        <w:rPr>
          <w:color w:val="231F20"/>
          <w:spacing w:val="-1"/>
        </w:rPr>
        <w:t xml:space="preserve"> </w:t>
      </w:r>
      <w:r>
        <w:rPr>
          <w:color w:val="231F20"/>
          <w:spacing w:val="-2"/>
        </w:rPr>
        <w:t>managers</w:t>
      </w:r>
    </w:p>
    <w:p w14:paraId="66B7F243" w14:textId="77777777" w:rsidR="00AA1AF9" w:rsidRDefault="005C3E38" w:rsidP="005C3E38">
      <w:pPr>
        <w:pStyle w:val="BodyText"/>
        <w:spacing w:before="164" w:line="271" w:lineRule="auto"/>
        <w:ind w:left="443" w:right="171" w:hanging="228"/>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Adheres</w:t>
      </w:r>
      <w:r>
        <w:rPr>
          <w:color w:val="231F20"/>
          <w:spacing w:val="-1"/>
        </w:rPr>
        <w:t xml:space="preserve"> </w:t>
      </w:r>
      <w:r>
        <w:rPr>
          <w:color w:val="231F20"/>
        </w:rPr>
        <w:t>to</w:t>
      </w:r>
      <w:r>
        <w:rPr>
          <w:color w:val="231F20"/>
          <w:spacing w:val="-1"/>
        </w:rPr>
        <w:t xml:space="preserve"> </w:t>
      </w:r>
      <w:r>
        <w:rPr>
          <w:color w:val="231F20"/>
        </w:rPr>
        <w:t>and</w:t>
      </w:r>
      <w:r>
        <w:rPr>
          <w:color w:val="231F20"/>
          <w:spacing w:val="-1"/>
        </w:rPr>
        <w:t xml:space="preserve"> </w:t>
      </w:r>
      <w:r>
        <w:rPr>
          <w:color w:val="231F20"/>
        </w:rPr>
        <w:t>enforces</w:t>
      </w:r>
      <w:r>
        <w:rPr>
          <w:color w:val="231F20"/>
          <w:spacing w:val="-1"/>
        </w:rPr>
        <w:t xml:space="preserve"> </w:t>
      </w:r>
      <w:r>
        <w:rPr>
          <w:color w:val="231F20"/>
        </w:rPr>
        <w:t>all</w:t>
      </w:r>
      <w:r>
        <w:rPr>
          <w:color w:val="231F20"/>
          <w:spacing w:val="-1"/>
        </w:rPr>
        <w:t xml:space="preserve"> </w:t>
      </w:r>
      <w:r>
        <w:rPr>
          <w:color w:val="231F20"/>
        </w:rPr>
        <w:t>company</w:t>
      </w:r>
      <w:r>
        <w:rPr>
          <w:color w:val="231F20"/>
          <w:spacing w:val="-1"/>
        </w:rPr>
        <w:t xml:space="preserve"> </w:t>
      </w:r>
      <w:r>
        <w:rPr>
          <w:color w:val="231F20"/>
        </w:rPr>
        <w:t>policies, procedures,</w:t>
      </w:r>
      <w:r>
        <w:rPr>
          <w:color w:val="231F20"/>
          <w:spacing w:val="-7"/>
        </w:rPr>
        <w:t xml:space="preserve"> </w:t>
      </w:r>
      <w:r>
        <w:rPr>
          <w:color w:val="231F20"/>
        </w:rPr>
        <w:t>rules,</w:t>
      </w:r>
      <w:r>
        <w:rPr>
          <w:color w:val="231F20"/>
          <w:spacing w:val="-7"/>
        </w:rPr>
        <w:t xml:space="preserve"> </w:t>
      </w:r>
      <w:r>
        <w:rPr>
          <w:color w:val="231F20"/>
        </w:rPr>
        <w:t>and</w:t>
      </w:r>
      <w:r>
        <w:rPr>
          <w:color w:val="231F20"/>
          <w:spacing w:val="-7"/>
        </w:rPr>
        <w:t xml:space="preserve"> </w:t>
      </w:r>
      <w:r>
        <w:rPr>
          <w:color w:val="231F20"/>
        </w:rPr>
        <w:t>regulations</w:t>
      </w:r>
      <w:r>
        <w:rPr>
          <w:color w:val="231F20"/>
          <w:spacing w:val="-7"/>
        </w:rPr>
        <w:t xml:space="preserve"> </w:t>
      </w:r>
      <w:r>
        <w:rPr>
          <w:color w:val="231F20"/>
        </w:rPr>
        <w:t>in</w:t>
      </w:r>
      <w:r>
        <w:rPr>
          <w:color w:val="231F20"/>
          <w:spacing w:val="-7"/>
        </w:rPr>
        <w:t xml:space="preserve"> </w:t>
      </w:r>
      <w:r>
        <w:rPr>
          <w:color w:val="231F20"/>
        </w:rPr>
        <w:t>written</w:t>
      </w:r>
      <w:r>
        <w:rPr>
          <w:color w:val="231F20"/>
          <w:spacing w:val="-7"/>
        </w:rPr>
        <w:t xml:space="preserve"> </w:t>
      </w:r>
      <w:r>
        <w:rPr>
          <w:color w:val="231F20"/>
        </w:rPr>
        <w:t>or verbal form</w:t>
      </w:r>
    </w:p>
    <w:p w14:paraId="39D5ECD3" w14:textId="77777777" w:rsidR="00AA1AF9" w:rsidRDefault="005C3E38">
      <w:pPr>
        <w:pStyle w:val="BodyText"/>
        <w:spacing w:line="271" w:lineRule="auto"/>
        <w:ind w:left="454" w:hanging="239"/>
      </w:pPr>
      <w:r>
        <w:rPr>
          <w:rFonts w:ascii="ITC Zapf Dingbats Std" w:hAnsi="ITC Zapf Dingbats Std"/>
          <w:color w:val="E82C2A"/>
        </w:rPr>
        <w:t xml:space="preserve">➤ </w:t>
      </w:r>
      <w:r>
        <w:rPr>
          <w:color w:val="231F20"/>
        </w:rPr>
        <w:t>Supports and enforces government safety requirements</w:t>
      </w:r>
      <w:r>
        <w:rPr>
          <w:color w:val="231F20"/>
          <w:spacing w:val="-8"/>
        </w:rPr>
        <w:t xml:space="preserve"> </w:t>
      </w:r>
      <w:r>
        <w:rPr>
          <w:color w:val="231F20"/>
        </w:rPr>
        <w:t>and</w:t>
      </w:r>
      <w:r>
        <w:rPr>
          <w:color w:val="231F20"/>
          <w:spacing w:val="-8"/>
        </w:rPr>
        <w:t xml:space="preserve"> </w:t>
      </w:r>
      <w:r>
        <w:rPr>
          <w:color w:val="231F20"/>
        </w:rPr>
        <w:t>other</w:t>
      </w:r>
      <w:r>
        <w:rPr>
          <w:color w:val="231F20"/>
          <w:spacing w:val="-8"/>
        </w:rPr>
        <w:t xml:space="preserve"> </w:t>
      </w:r>
      <w:r>
        <w:rPr>
          <w:color w:val="231F20"/>
        </w:rPr>
        <w:t>regulations</w:t>
      </w:r>
      <w:r>
        <w:rPr>
          <w:color w:val="231F20"/>
          <w:spacing w:val="-8"/>
        </w:rPr>
        <w:t xml:space="preserve"> </w:t>
      </w:r>
      <w:r>
        <w:rPr>
          <w:color w:val="231F20"/>
        </w:rPr>
        <w:t>and</w:t>
      </w:r>
      <w:r>
        <w:rPr>
          <w:color w:val="231F20"/>
          <w:spacing w:val="-8"/>
        </w:rPr>
        <w:t xml:space="preserve"> </w:t>
      </w:r>
      <w:r>
        <w:rPr>
          <w:color w:val="231F20"/>
        </w:rPr>
        <w:t>security in store</w:t>
      </w:r>
    </w:p>
    <w:p w14:paraId="5EEB377D" w14:textId="77777777" w:rsidR="00AA1AF9" w:rsidRDefault="005C3E38">
      <w:pPr>
        <w:pStyle w:val="BodyText"/>
        <w:spacing w:line="271" w:lineRule="auto"/>
        <w:ind w:left="454" w:right="248"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Conducts</w:t>
      </w:r>
      <w:r>
        <w:rPr>
          <w:color w:val="231F20"/>
          <w:spacing w:val="-8"/>
        </w:rPr>
        <w:t xml:space="preserve"> </w:t>
      </w:r>
      <w:r>
        <w:rPr>
          <w:color w:val="231F20"/>
        </w:rPr>
        <w:t>department,</w:t>
      </w:r>
      <w:r>
        <w:rPr>
          <w:color w:val="231F20"/>
          <w:spacing w:val="-8"/>
        </w:rPr>
        <w:t xml:space="preserve"> </w:t>
      </w:r>
      <w:r>
        <w:rPr>
          <w:color w:val="231F20"/>
        </w:rPr>
        <w:t>store,</w:t>
      </w:r>
      <w:r>
        <w:rPr>
          <w:color w:val="231F20"/>
          <w:spacing w:val="-8"/>
        </w:rPr>
        <w:t xml:space="preserve"> </w:t>
      </w:r>
      <w:r>
        <w:rPr>
          <w:color w:val="231F20"/>
        </w:rPr>
        <w:t>and</w:t>
      </w:r>
      <w:r>
        <w:rPr>
          <w:color w:val="231F20"/>
          <w:spacing w:val="-8"/>
        </w:rPr>
        <w:t xml:space="preserve"> </w:t>
      </w:r>
      <w:r>
        <w:rPr>
          <w:color w:val="231F20"/>
        </w:rPr>
        <w:t>safety meetings when necessary</w:t>
      </w:r>
    </w:p>
    <w:p w14:paraId="00BC9247" w14:textId="77777777" w:rsidR="00AA1AF9" w:rsidRDefault="005C3E38">
      <w:pPr>
        <w:pStyle w:val="BodyText"/>
        <w:ind w:left="215"/>
      </w:pPr>
      <w:r>
        <w:rPr>
          <w:rFonts w:ascii="ITC Zapf Dingbats Std" w:hAnsi="ITC Zapf Dingbats Std"/>
          <w:color w:val="E82C2A"/>
        </w:rPr>
        <w:t xml:space="preserve">➤ </w:t>
      </w:r>
      <w:r>
        <w:rPr>
          <w:color w:val="231F20"/>
        </w:rPr>
        <w:t xml:space="preserve">Other duties as </w:t>
      </w:r>
      <w:r>
        <w:rPr>
          <w:color w:val="231F20"/>
          <w:spacing w:val="-2"/>
        </w:rPr>
        <w:t>requested</w:t>
      </w:r>
    </w:p>
    <w:p w14:paraId="5D44556E" w14:textId="77777777" w:rsidR="00AA1AF9" w:rsidRDefault="005C3E38">
      <w:pPr>
        <w:pStyle w:val="Heading1"/>
        <w:spacing w:before="162"/>
      </w:pPr>
      <w:r>
        <w:rPr>
          <w:color w:val="00437B"/>
        </w:rPr>
        <w:t>WORKING</w:t>
      </w:r>
      <w:r>
        <w:rPr>
          <w:color w:val="00437B"/>
          <w:spacing w:val="-8"/>
        </w:rPr>
        <w:t xml:space="preserve"> </w:t>
      </w:r>
      <w:r>
        <w:rPr>
          <w:color w:val="00437B"/>
          <w:spacing w:val="-2"/>
        </w:rPr>
        <w:t>CONDITIONS</w:t>
      </w:r>
    </w:p>
    <w:p w14:paraId="218E3A2D" w14:textId="77777777" w:rsidR="00AA1AF9" w:rsidRDefault="005C3E38">
      <w:pPr>
        <w:pStyle w:val="BodyText"/>
        <w:spacing w:before="120" w:line="271" w:lineRule="auto"/>
        <w:ind w:left="454" w:right="59" w:hanging="239"/>
      </w:pPr>
      <w:r>
        <w:rPr>
          <w:rFonts w:ascii="ITC Zapf Dingbats Std" w:hAnsi="ITC Zapf Dingbats Std"/>
          <w:color w:val="E82C2A"/>
        </w:rPr>
        <w:t xml:space="preserve">➤ </w:t>
      </w:r>
      <w:r>
        <w:rPr>
          <w:color w:val="231F20"/>
        </w:rPr>
        <w:t>Most work will be done indoors in an office or warehouse</w:t>
      </w:r>
      <w:r>
        <w:rPr>
          <w:color w:val="231F20"/>
          <w:spacing w:val="-7"/>
        </w:rPr>
        <w:t xml:space="preserve"> </w:t>
      </w:r>
      <w:r>
        <w:rPr>
          <w:color w:val="231F20"/>
        </w:rPr>
        <w:t>setting.</w:t>
      </w:r>
      <w:r>
        <w:rPr>
          <w:color w:val="231F20"/>
          <w:spacing w:val="-7"/>
        </w:rPr>
        <w:t xml:space="preserve"> </w:t>
      </w:r>
      <w:r>
        <w:rPr>
          <w:color w:val="231F20"/>
        </w:rPr>
        <w:t>Some</w:t>
      </w:r>
      <w:r>
        <w:rPr>
          <w:color w:val="231F20"/>
          <w:spacing w:val="-7"/>
        </w:rPr>
        <w:t xml:space="preserve"> </w:t>
      </w:r>
      <w:r>
        <w:rPr>
          <w:color w:val="231F20"/>
        </w:rPr>
        <w:t>work</w:t>
      </w:r>
      <w:r>
        <w:rPr>
          <w:color w:val="231F20"/>
          <w:spacing w:val="-7"/>
        </w:rPr>
        <w:t xml:space="preserve"> </w:t>
      </w:r>
      <w:r>
        <w:rPr>
          <w:color w:val="231F20"/>
        </w:rPr>
        <w:t>areas</w:t>
      </w:r>
      <w:r>
        <w:rPr>
          <w:color w:val="231F20"/>
          <w:spacing w:val="-7"/>
        </w:rPr>
        <w:t xml:space="preserve"> </w:t>
      </w:r>
      <w:r>
        <w:rPr>
          <w:color w:val="231F20"/>
        </w:rPr>
        <w:t>may</w:t>
      </w:r>
      <w:r>
        <w:rPr>
          <w:color w:val="231F20"/>
          <w:spacing w:val="-7"/>
        </w:rPr>
        <w:t xml:space="preserve"> </w:t>
      </w:r>
      <w:r>
        <w:rPr>
          <w:color w:val="231F20"/>
        </w:rPr>
        <w:t>not be heated or air-conditioned</w:t>
      </w:r>
    </w:p>
    <w:p w14:paraId="685A8DC9" w14:textId="77777777" w:rsidR="00AA1AF9" w:rsidRDefault="005C3E38">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May</w:t>
      </w:r>
      <w:r>
        <w:rPr>
          <w:color w:val="231F20"/>
          <w:spacing w:val="-6"/>
        </w:rPr>
        <w:t xml:space="preserve"> </w:t>
      </w:r>
      <w:r>
        <w:rPr>
          <w:color w:val="231F20"/>
        </w:rPr>
        <w:t>have</w:t>
      </w:r>
      <w:r>
        <w:rPr>
          <w:color w:val="231F20"/>
          <w:spacing w:val="-6"/>
        </w:rPr>
        <w:t xml:space="preserve"> </w:t>
      </w:r>
      <w:r>
        <w:rPr>
          <w:color w:val="231F20"/>
        </w:rPr>
        <w:t>exposure</w:t>
      </w:r>
      <w:r>
        <w:rPr>
          <w:color w:val="231F20"/>
          <w:spacing w:val="-6"/>
        </w:rPr>
        <w:t xml:space="preserve"> </w:t>
      </w:r>
      <w:r>
        <w:rPr>
          <w:color w:val="231F20"/>
        </w:rPr>
        <w:t>to</w:t>
      </w:r>
      <w:r>
        <w:rPr>
          <w:color w:val="231F20"/>
          <w:spacing w:val="-6"/>
        </w:rPr>
        <w:t xml:space="preserve"> </w:t>
      </w:r>
      <w:r>
        <w:rPr>
          <w:color w:val="231F20"/>
        </w:rPr>
        <w:t>chemicals,</w:t>
      </w:r>
      <w:r>
        <w:rPr>
          <w:color w:val="231F20"/>
          <w:spacing w:val="-6"/>
        </w:rPr>
        <w:t xml:space="preserve"> </w:t>
      </w:r>
      <w:r>
        <w:rPr>
          <w:color w:val="231F20"/>
        </w:rPr>
        <w:t>including</w:t>
      </w:r>
      <w:r>
        <w:rPr>
          <w:color w:val="231F20"/>
          <w:spacing w:val="-6"/>
        </w:rPr>
        <w:t xml:space="preserve"> </w:t>
      </w:r>
      <w:r>
        <w:rPr>
          <w:color w:val="231F20"/>
        </w:rPr>
        <w:t>but not limited to gasoline, diesel fuel, propane, kerosene, and cleaning solvents</w:t>
      </w:r>
    </w:p>
    <w:p w14:paraId="74FE561F" w14:textId="77777777" w:rsidR="00AA1AF9" w:rsidRDefault="005C3E38">
      <w:pPr>
        <w:pStyle w:val="Heading1"/>
        <w:spacing w:before="131" w:line="216" w:lineRule="auto"/>
        <w:ind w:left="216" w:right="387"/>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5C3AD800" w14:textId="77777777" w:rsidR="00AA1AF9" w:rsidRDefault="005C3E38" w:rsidP="005C3E38">
      <w:pPr>
        <w:pStyle w:val="BodyText"/>
        <w:spacing w:before="175" w:line="271" w:lineRule="auto"/>
        <w:ind w:left="443" w:right="387" w:hanging="228"/>
      </w:pPr>
      <w:r>
        <w:rPr>
          <w:noProof/>
        </w:rPr>
        <mc:AlternateContent>
          <mc:Choice Requires="wpg">
            <w:drawing>
              <wp:anchor distT="0" distB="0" distL="0" distR="0" simplePos="0" relativeHeight="15731200" behindDoc="0" locked="0" layoutInCell="1" allowOverlap="1" wp14:anchorId="46B89A46" wp14:editId="33034453">
                <wp:simplePos x="0" y="0"/>
                <wp:positionH relativeFrom="page">
                  <wp:posOffset>3784091</wp:posOffset>
                </wp:positionH>
                <wp:positionV relativeFrom="paragraph">
                  <wp:posOffset>-395766</wp:posOffset>
                </wp:positionV>
                <wp:extent cx="12700" cy="691134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4" name="Graphic 4"/>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25CB0399" id="Group 3" o:spid="_x0000_s1026" style="position:absolute;margin-left:297.95pt;margin-top:-31.15pt;width:1pt;height:544.2pt;z-index:15731200;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">
                <v:shape id="Graphic 4"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2WhwAAAANoAAAAPAAAAZHJzL2Rvd25yZXYueG1sRI9Lq8Iw&#10;FIT3F/wP4QjublMvIl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i2dlocAAAADaAAAADwAAAAAA&#10;AAAAAAAAAAAHAgAAZHJzL2Rvd25yZXYueG1sUEsFBgAAAAADAAMAtwAAAPQCAAAAAA==&#10;" path="m,l,6841286e" filled="f" strokecolor="#e82c2a" strokeweight="1pt">
                  <v:stroke dashstyle="dot"/>
                  <v:path arrowok="t"/>
                </v:shape>
                <v:shape id="Graphic 5"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rFonts w:ascii="ITC Zapf Dingbats Std" w:hAnsi="ITC Zapf Dingbats Std"/>
          <w:color w:val="E82C2A"/>
        </w:rPr>
        <w:t xml:space="preserve">➤ </w:t>
      </w:r>
      <w:r>
        <w:rPr>
          <w:color w:val="231F20"/>
        </w:rPr>
        <w:t>A bachelor’s degree in business administration, economics,</w:t>
      </w:r>
      <w:r>
        <w:rPr>
          <w:color w:val="231F20"/>
          <w:spacing w:val="-6"/>
        </w:rPr>
        <w:t xml:space="preserve"> </w:t>
      </w:r>
      <w:r>
        <w:rPr>
          <w:color w:val="231F20"/>
        </w:rPr>
        <w:t>finance,</w:t>
      </w:r>
      <w:r>
        <w:rPr>
          <w:color w:val="231F20"/>
          <w:spacing w:val="-6"/>
        </w:rPr>
        <w:t xml:space="preserve"> </w:t>
      </w:r>
      <w:r>
        <w:rPr>
          <w:color w:val="231F20"/>
        </w:rPr>
        <w:t>or</w:t>
      </w:r>
      <w:r>
        <w:rPr>
          <w:color w:val="231F20"/>
          <w:spacing w:val="-6"/>
        </w:rPr>
        <w:t xml:space="preserve"> </w:t>
      </w:r>
      <w:r>
        <w:rPr>
          <w:color w:val="231F20"/>
        </w:rPr>
        <w:t>marketing;</w:t>
      </w:r>
      <w:r>
        <w:rPr>
          <w:color w:val="231F20"/>
          <w:spacing w:val="-6"/>
        </w:rPr>
        <w:t xml:space="preserve"> </w:t>
      </w:r>
      <w:r>
        <w:rPr>
          <w:color w:val="231F20"/>
        </w:rPr>
        <w:t>or</w:t>
      </w:r>
      <w:r>
        <w:rPr>
          <w:color w:val="231F20"/>
          <w:spacing w:val="-6"/>
        </w:rPr>
        <w:t xml:space="preserve"> </w:t>
      </w:r>
      <w:r>
        <w:rPr>
          <w:color w:val="231F20"/>
        </w:rPr>
        <w:t>equivalent</w:t>
      </w:r>
      <w:r>
        <w:rPr>
          <w:color w:val="231F20"/>
          <w:spacing w:val="-6"/>
        </w:rPr>
        <w:t xml:space="preserve"> </w:t>
      </w:r>
      <w:r>
        <w:rPr>
          <w:color w:val="231F20"/>
        </w:rPr>
        <w:t>of three years rental store management experience</w:t>
      </w:r>
    </w:p>
    <w:p w14:paraId="587D51D6" w14:textId="77777777" w:rsidR="00AA1AF9" w:rsidRDefault="005C3E38">
      <w:pPr>
        <w:pStyle w:val="BodyText"/>
        <w:spacing w:before="135"/>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5AB976C7" w14:textId="77777777" w:rsidR="00AA1AF9" w:rsidRDefault="005C3E38">
      <w:pPr>
        <w:pStyle w:val="BodyText"/>
        <w:spacing w:before="164"/>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Strong</w:t>
      </w:r>
      <w:r>
        <w:rPr>
          <w:color w:val="231F20"/>
          <w:spacing w:val="-3"/>
        </w:rPr>
        <w:t xml:space="preserve"> </w:t>
      </w:r>
      <w:r>
        <w:rPr>
          <w:color w:val="231F20"/>
        </w:rPr>
        <w:t>organizational</w:t>
      </w:r>
      <w:r>
        <w:rPr>
          <w:color w:val="231F20"/>
          <w:spacing w:val="-3"/>
        </w:rPr>
        <w:t xml:space="preserve"> </w:t>
      </w:r>
      <w:r>
        <w:rPr>
          <w:color w:val="231F20"/>
        </w:rPr>
        <w:t>skills</w:t>
      </w:r>
      <w:r>
        <w:rPr>
          <w:color w:val="231F20"/>
          <w:spacing w:val="-3"/>
        </w:rPr>
        <w:t xml:space="preserve"> </w:t>
      </w:r>
      <w:r>
        <w:rPr>
          <w:color w:val="231F20"/>
        </w:rPr>
        <w:t>and</w:t>
      </w:r>
      <w:r>
        <w:rPr>
          <w:color w:val="231F20"/>
          <w:spacing w:val="-3"/>
        </w:rPr>
        <w:t xml:space="preserve"> </w:t>
      </w:r>
      <w:r>
        <w:rPr>
          <w:color w:val="231F20"/>
        </w:rPr>
        <w:t>the</w:t>
      </w:r>
      <w:r>
        <w:rPr>
          <w:color w:val="231F20"/>
          <w:spacing w:val="-3"/>
        </w:rPr>
        <w:t xml:space="preserve"> </w:t>
      </w:r>
      <w:r>
        <w:rPr>
          <w:color w:val="231F20"/>
        </w:rPr>
        <w:t>ability</w:t>
      </w:r>
      <w:r>
        <w:rPr>
          <w:color w:val="231F20"/>
          <w:spacing w:val="-3"/>
        </w:rPr>
        <w:t xml:space="preserve"> </w:t>
      </w:r>
      <w:r>
        <w:rPr>
          <w:color w:val="231F20"/>
          <w:spacing w:val="-5"/>
        </w:rPr>
        <w:t>to</w:t>
      </w:r>
    </w:p>
    <w:p w14:paraId="180E89AF" w14:textId="77777777" w:rsidR="00AA1AF9" w:rsidRDefault="005C3E38">
      <w:pPr>
        <w:pStyle w:val="BodyText"/>
        <w:spacing w:before="30"/>
        <w:ind w:left="454"/>
      </w:pPr>
      <w:r>
        <w:rPr>
          <w:color w:val="231F20"/>
        </w:rPr>
        <w:t>prioritize</w:t>
      </w:r>
      <w:r>
        <w:rPr>
          <w:color w:val="231F20"/>
          <w:spacing w:val="-9"/>
        </w:rPr>
        <w:t xml:space="preserve"> </w:t>
      </w:r>
      <w:r>
        <w:rPr>
          <w:color w:val="231F20"/>
          <w:spacing w:val="-2"/>
        </w:rPr>
        <w:t>efficiently</w:t>
      </w:r>
    </w:p>
    <w:p w14:paraId="00C4CCCE" w14:textId="77777777" w:rsidR="00AA1AF9" w:rsidRDefault="005C3E38">
      <w:pPr>
        <w:pStyle w:val="BodyText"/>
        <w:spacing w:before="163"/>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18F1A03A" w14:textId="77777777" w:rsidR="00AA1AF9" w:rsidRDefault="005C3E38">
      <w:pPr>
        <w:pStyle w:val="BodyText"/>
        <w:spacing w:before="164"/>
        <w:ind w:left="216"/>
      </w:pPr>
      <w:r>
        <w:rPr>
          <w:rFonts w:ascii="ITC Zapf Dingbats Std" w:hAnsi="ITC Zapf Dingbats Std"/>
          <w:color w:val="E82C2A"/>
        </w:rPr>
        <w:t>➤</w:t>
      </w:r>
      <w:r>
        <w:rPr>
          <w:rFonts w:ascii="ITC Zapf Dingbats Std" w:hAnsi="ITC Zapf Dingbats Std"/>
          <w:color w:val="E82C2A"/>
          <w:spacing w:val="-7"/>
        </w:rPr>
        <w:t xml:space="preserve"> </w:t>
      </w:r>
      <w:r>
        <w:rPr>
          <w:color w:val="231F20"/>
        </w:rPr>
        <w:t>Leadership</w:t>
      </w:r>
      <w:r>
        <w:rPr>
          <w:color w:val="231F20"/>
          <w:spacing w:val="-4"/>
        </w:rPr>
        <w:t xml:space="preserve"> </w:t>
      </w:r>
      <w:r>
        <w:rPr>
          <w:color w:val="231F20"/>
        </w:rPr>
        <w:t>aptitude,</w:t>
      </w:r>
      <w:r>
        <w:rPr>
          <w:color w:val="231F20"/>
          <w:spacing w:val="-5"/>
        </w:rPr>
        <w:t xml:space="preserve"> </w:t>
      </w:r>
      <w:r>
        <w:rPr>
          <w:color w:val="231F20"/>
        </w:rPr>
        <w:t>strong</w:t>
      </w:r>
      <w:r>
        <w:rPr>
          <w:color w:val="231F20"/>
          <w:spacing w:val="-4"/>
        </w:rPr>
        <w:t xml:space="preserve"> </w:t>
      </w:r>
      <w:r>
        <w:rPr>
          <w:color w:val="231F20"/>
        </w:rPr>
        <w:t>motivator,</w:t>
      </w:r>
      <w:r>
        <w:rPr>
          <w:color w:val="231F20"/>
          <w:spacing w:val="-5"/>
        </w:rPr>
        <w:t xml:space="preserve"> </w:t>
      </w:r>
      <w:r>
        <w:rPr>
          <w:color w:val="231F20"/>
        </w:rPr>
        <w:t>and</w:t>
      </w:r>
      <w:r>
        <w:rPr>
          <w:color w:val="231F20"/>
          <w:spacing w:val="-4"/>
        </w:rPr>
        <w:t xml:space="preserve"> </w:t>
      </w:r>
      <w:r>
        <w:rPr>
          <w:color w:val="231F20"/>
          <w:spacing w:val="-2"/>
        </w:rPr>
        <w:t>negotiator</w:t>
      </w:r>
    </w:p>
    <w:p w14:paraId="089C9D0D" w14:textId="77777777" w:rsidR="00AA1AF9" w:rsidRDefault="005C3E38">
      <w:pPr>
        <w:pStyle w:val="BodyText"/>
        <w:spacing w:before="16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3"/>
        </w:rPr>
        <w:t xml:space="preserve"> </w:t>
      </w:r>
      <w:r>
        <w:rPr>
          <w:color w:val="231F20"/>
        </w:rPr>
        <w:t>with</w:t>
      </w:r>
      <w:r>
        <w:rPr>
          <w:color w:val="231F20"/>
          <w:spacing w:val="-2"/>
        </w:rPr>
        <w:t xml:space="preserve"> </w:t>
      </w:r>
      <w:r>
        <w:rPr>
          <w:color w:val="231F20"/>
        </w:rPr>
        <w:t>the</w:t>
      </w:r>
      <w:r>
        <w:rPr>
          <w:color w:val="231F20"/>
          <w:spacing w:val="-3"/>
        </w:rPr>
        <w:t xml:space="preserve"> </w:t>
      </w:r>
      <w:r>
        <w:rPr>
          <w:color w:val="231F20"/>
        </w:rPr>
        <w:t>Microsoft</w:t>
      </w:r>
      <w:r>
        <w:rPr>
          <w:color w:val="231F20"/>
          <w:spacing w:val="-2"/>
        </w:rPr>
        <w:t xml:space="preserve"> </w:t>
      </w:r>
      <w:r>
        <w:rPr>
          <w:color w:val="231F20"/>
        </w:rPr>
        <w:t>Office</w:t>
      </w:r>
      <w:r>
        <w:rPr>
          <w:color w:val="231F20"/>
          <w:spacing w:val="-3"/>
        </w:rPr>
        <w:t xml:space="preserve"> </w:t>
      </w:r>
      <w:r>
        <w:rPr>
          <w:color w:val="231F20"/>
          <w:spacing w:val="-2"/>
        </w:rPr>
        <w:t>Suite</w:t>
      </w:r>
    </w:p>
    <w:p w14:paraId="7B41C1BD" w14:textId="77777777" w:rsidR="00AA1AF9" w:rsidRDefault="005C3E38">
      <w:pPr>
        <w:pStyle w:val="BodyText"/>
        <w:spacing w:before="164" w:line="271" w:lineRule="auto"/>
        <w:ind w:left="454" w:right="387"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Skills</w:t>
      </w:r>
      <w:r>
        <w:rPr>
          <w:color w:val="231F20"/>
          <w:spacing w:val="-5"/>
        </w:rPr>
        <w:t xml:space="preserve"> </w:t>
      </w:r>
      <w:r>
        <w:rPr>
          <w:color w:val="231F20"/>
        </w:rPr>
        <w:t>in</w:t>
      </w:r>
      <w:r>
        <w:rPr>
          <w:color w:val="231F20"/>
          <w:spacing w:val="-5"/>
        </w:rPr>
        <w:t xml:space="preserve"> </w:t>
      </w:r>
      <w:r>
        <w:rPr>
          <w:color w:val="231F20"/>
        </w:rPr>
        <w:t>delegating,</w:t>
      </w:r>
      <w:r>
        <w:rPr>
          <w:color w:val="231F20"/>
          <w:spacing w:val="-5"/>
        </w:rPr>
        <w:t xml:space="preserve"> </w:t>
      </w:r>
      <w:r>
        <w:rPr>
          <w:color w:val="231F20"/>
        </w:rPr>
        <w:t>follow</w:t>
      </w:r>
      <w:r>
        <w:rPr>
          <w:color w:val="231F20"/>
          <w:spacing w:val="-5"/>
        </w:rPr>
        <w:t xml:space="preserve"> </w:t>
      </w:r>
      <w:r>
        <w:rPr>
          <w:color w:val="231F20"/>
        </w:rPr>
        <w:t>up,</w:t>
      </w:r>
      <w:r>
        <w:rPr>
          <w:color w:val="231F20"/>
          <w:spacing w:val="-5"/>
        </w:rPr>
        <w:t xml:space="preserve"> </w:t>
      </w:r>
      <w:r>
        <w:rPr>
          <w:color w:val="231F20"/>
        </w:rPr>
        <w:t>goal</w:t>
      </w:r>
      <w:r>
        <w:rPr>
          <w:color w:val="231F20"/>
          <w:spacing w:val="-5"/>
        </w:rPr>
        <w:t xml:space="preserve"> </w:t>
      </w:r>
      <w:r>
        <w:rPr>
          <w:color w:val="231F20"/>
        </w:rPr>
        <w:t>setting,</w:t>
      </w:r>
      <w:r>
        <w:rPr>
          <w:color w:val="231F20"/>
          <w:spacing w:val="-5"/>
        </w:rPr>
        <w:t xml:space="preserve"> </w:t>
      </w:r>
      <w:r>
        <w:rPr>
          <w:color w:val="231F20"/>
        </w:rPr>
        <w:t>planning, leadership building, multi-tasking, and teamwork</w:t>
      </w:r>
    </w:p>
    <w:p w14:paraId="24B27931" w14:textId="77777777" w:rsidR="00AA1AF9" w:rsidRDefault="005C3E38">
      <w:pPr>
        <w:pStyle w:val="BodyText"/>
        <w:ind w:left="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reasoning</w:t>
      </w:r>
      <w:r>
        <w:rPr>
          <w:color w:val="231F20"/>
          <w:spacing w:val="-6"/>
        </w:rPr>
        <w:t xml:space="preserve"> </w:t>
      </w:r>
      <w:r>
        <w:rPr>
          <w:color w:val="231F20"/>
        </w:rPr>
        <w:t>and</w:t>
      </w:r>
      <w:r>
        <w:rPr>
          <w:color w:val="231F20"/>
          <w:spacing w:val="-6"/>
        </w:rPr>
        <w:t xml:space="preserve"> </w:t>
      </w:r>
      <w:r>
        <w:rPr>
          <w:color w:val="231F20"/>
        </w:rPr>
        <w:t>problem-solving</w:t>
      </w:r>
      <w:r>
        <w:rPr>
          <w:color w:val="231F20"/>
          <w:spacing w:val="-5"/>
        </w:rPr>
        <w:t xml:space="preserve"> </w:t>
      </w:r>
      <w:r>
        <w:rPr>
          <w:color w:val="231F20"/>
          <w:spacing w:val="-2"/>
        </w:rPr>
        <w:t>skills</w:t>
      </w:r>
    </w:p>
    <w:p w14:paraId="6DE022E4" w14:textId="77777777" w:rsidR="00AA1AF9" w:rsidRDefault="005C3E38">
      <w:pPr>
        <w:pStyle w:val="BodyText"/>
        <w:spacing w:before="74"/>
      </w:pPr>
      <w:r>
        <w:rPr>
          <w:noProof/>
        </w:rPr>
        <mc:AlternateContent>
          <mc:Choice Requires="wps">
            <w:drawing>
              <wp:anchor distT="0" distB="0" distL="0" distR="0" simplePos="0" relativeHeight="487588864" behindDoc="1" locked="0" layoutInCell="1" allowOverlap="1" wp14:anchorId="1F60F647" wp14:editId="65D4B844">
                <wp:simplePos x="0" y="0"/>
                <wp:positionH relativeFrom="page">
                  <wp:posOffset>4097020</wp:posOffset>
                </wp:positionH>
                <wp:positionV relativeFrom="paragraph">
                  <wp:posOffset>208508</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1BB522D" id="Graphic 6" o:spid="_x0000_s1026" style="position:absolute;margin-left:322.6pt;margin-top:16.4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" path="m3117596,l,e" filled="f" strokecolor="#e82c2a" strokeweight="1pt">
                <v:path arrowok="t"/>
                <w10:wrap type="topAndBottom" anchorx="page"/>
              </v:shape>
            </w:pict>
          </mc:Fallback>
        </mc:AlternateContent>
      </w:r>
    </w:p>
    <w:p w14:paraId="4AA779B7" w14:textId="77777777" w:rsidR="00AA1AF9" w:rsidRDefault="00AA1AF9">
      <w:pPr>
        <w:pStyle w:val="BodyText"/>
        <w:spacing w:before="14"/>
      </w:pPr>
    </w:p>
    <w:p w14:paraId="15F5491C" w14:textId="77777777" w:rsidR="00AA1AF9" w:rsidRDefault="005C3E38">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7E0272A9" w14:textId="77777777" w:rsidR="00AA1AF9" w:rsidRDefault="005C3E38">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3EF5C624" w14:textId="77777777" w:rsidR="00AA1AF9" w:rsidRDefault="005C3E38">
      <w:pPr>
        <w:spacing w:line="274" w:lineRule="exact"/>
        <w:ind w:right="322"/>
        <w:jc w:val="center"/>
        <w:rPr>
          <w:b/>
          <w:sz w:val="24"/>
        </w:rPr>
      </w:pPr>
      <w:hyperlink r:id="rId5">
        <w:r>
          <w:rPr>
            <w:b/>
            <w:color w:val="00437B"/>
            <w:spacing w:val="-2"/>
            <w:sz w:val="24"/>
          </w:rPr>
          <w:t>email@company.com</w:t>
        </w:r>
      </w:hyperlink>
    </w:p>
    <w:p w14:paraId="75BF1995" w14:textId="77777777" w:rsidR="00AA1AF9" w:rsidRDefault="00AA1AF9">
      <w:pPr>
        <w:pStyle w:val="BodyText"/>
        <w:spacing w:before="0"/>
        <w:rPr>
          <w:b/>
          <w:sz w:val="24"/>
        </w:rPr>
      </w:pPr>
    </w:p>
    <w:p w14:paraId="3F456669" w14:textId="77777777" w:rsidR="00AA1AF9" w:rsidRDefault="00AA1AF9">
      <w:pPr>
        <w:pStyle w:val="BodyText"/>
        <w:spacing w:before="0"/>
        <w:rPr>
          <w:b/>
          <w:sz w:val="24"/>
        </w:rPr>
      </w:pPr>
    </w:p>
    <w:p w14:paraId="64769898" w14:textId="77777777" w:rsidR="00AA1AF9" w:rsidRDefault="00AA1AF9">
      <w:pPr>
        <w:pStyle w:val="BodyText"/>
        <w:spacing w:before="0"/>
        <w:rPr>
          <w:b/>
          <w:sz w:val="24"/>
        </w:rPr>
      </w:pPr>
    </w:p>
    <w:p w14:paraId="34C8DFE1" w14:textId="77777777" w:rsidR="00AA1AF9" w:rsidRDefault="00AA1AF9">
      <w:pPr>
        <w:pStyle w:val="BodyText"/>
        <w:spacing w:before="130"/>
        <w:rPr>
          <w:b/>
          <w:sz w:val="24"/>
        </w:rPr>
      </w:pPr>
    </w:p>
    <w:p w14:paraId="19417A5B" w14:textId="77777777" w:rsidR="00AA1AF9" w:rsidRDefault="005C3E38">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7FFFB0B3" w14:textId="77777777" w:rsidR="00AA1AF9" w:rsidRDefault="005C3E38">
      <w:pPr>
        <w:spacing w:before="124"/>
        <w:ind w:left="2800"/>
        <w:rPr>
          <w:b/>
          <w:sz w:val="30"/>
        </w:rPr>
      </w:pP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0F2AB359" w14:textId="77777777" w:rsidR="00AA1AF9" w:rsidRDefault="00AA1AF9">
      <w:pPr>
        <w:rPr>
          <w:b/>
          <w:sz w:val="30"/>
        </w:rPr>
        <w:sectPr w:rsidR="00AA1AF9">
          <w:type w:val="continuous"/>
          <w:pgSz w:w="12240" w:h="15840"/>
          <w:pgMar w:top="620" w:right="360" w:bottom="280" w:left="720" w:header="720" w:footer="720" w:gutter="0"/>
          <w:cols w:num="2" w:space="720" w:equalWidth="0">
            <w:col w:w="4731" w:space="785"/>
            <w:col w:w="5644"/>
          </w:cols>
        </w:sectPr>
      </w:pPr>
    </w:p>
    <w:p w14:paraId="742F1B98" w14:textId="77777777" w:rsidR="00AA1AF9" w:rsidRDefault="00AA1AF9">
      <w:pPr>
        <w:pStyle w:val="BodyText"/>
        <w:spacing w:before="9"/>
        <w:rPr>
          <w:b/>
          <w:sz w:val="10"/>
        </w:rPr>
      </w:pPr>
    </w:p>
    <w:p w14:paraId="4E42943F" w14:textId="77777777" w:rsidR="00AA1AF9" w:rsidRDefault="005C3E38">
      <w:pPr>
        <w:ind w:left="8322"/>
        <w:rPr>
          <w:sz w:val="20"/>
        </w:rPr>
      </w:pPr>
      <w:r>
        <w:rPr>
          <w:noProof/>
          <w:sz w:val="20"/>
        </w:rPr>
        <w:drawing>
          <wp:inline distT="0" distB="0" distL="0" distR="0" wp14:anchorId="2CADE491" wp14:editId="26265CAE">
            <wp:extent cx="352150" cy="30480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inline>
        </w:drawing>
      </w:r>
      <w:r>
        <w:rPr>
          <w:rFonts w:ascii="Times New Roman"/>
          <w:spacing w:val="89"/>
          <w:sz w:val="20"/>
        </w:rPr>
        <w:t xml:space="preserve"> </w:t>
      </w:r>
      <w:r>
        <w:rPr>
          <w:noProof/>
          <w:spacing w:val="89"/>
          <w:sz w:val="20"/>
        </w:rPr>
        <mc:AlternateContent>
          <mc:Choice Requires="wpg">
            <w:drawing>
              <wp:inline distT="0" distB="0" distL="0" distR="0" wp14:anchorId="28BE360F" wp14:editId="242CB5CB">
                <wp:extent cx="1132840" cy="299720"/>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32840" cy="299720"/>
                          <a:chOff x="0" y="0"/>
                          <a:chExt cx="1132840" cy="299720"/>
                        </a:xfrm>
                      </wpg:grpSpPr>
                      <wps:wsp>
                        <wps:cNvPr id="9" name="Graphic 9"/>
                        <wps:cNvSpPr/>
                        <wps:spPr>
                          <a:xfrm>
                            <a:off x="-2" y="3"/>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wpg:wgp>
                  </a:graphicData>
                </a:graphic>
              </wp:inline>
            </w:drawing>
          </mc:Choice>
          <mc:Fallback>
            <w:pict>
              <v:group w14:anchorId="1BA806A6" id="Group 8" o:spid="_x0000_s1026" style="width:89.2pt;height:23.6pt;mso-position-horizontal-relative:char;mso-position-vertical-relative:line" coordsize="11328,2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">
                <v:shape id="Graphic 9" o:spid="_x0000_s1027" style="position:absolute;width:11328;height:2997;visibility:visible;mso-wrap-style:square;v-text-anchor:top" coordsize="1132840,299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v:shape>
                <w10:anchorlock/>
              </v:group>
            </w:pict>
          </mc:Fallback>
        </mc:AlternateContent>
      </w:r>
    </w:p>
    <w:p w14:paraId="6B3E22CE" w14:textId="77777777" w:rsidR="00AA1AF9" w:rsidRDefault="005C3E38">
      <w:pPr>
        <w:pStyle w:val="BodyText"/>
        <w:spacing w:before="1"/>
        <w:rPr>
          <w:b/>
          <w:sz w:val="6"/>
        </w:rPr>
      </w:pPr>
      <w:r>
        <w:rPr>
          <w:b/>
          <w:noProof/>
          <w:sz w:val="6"/>
        </w:rPr>
        <w:drawing>
          <wp:anchor distT="0" distB="0" distL="0" distR="0" simplePos="0" relativeHeight="487589888" behindDoc="1" locked="0" layoutInCell="1" allowOverlap="1" wp14:anchorId="6246E624" wp14:editId="54F7D229">
            <wp:simplePos x="0" y="0"/>
            <wp:positionH relativeFrom="page">
              <wp:posOffset>5738087</wp:posOffset>
            </wp:positionH>
            <wp:positionV relativeFrom="paragraph">
              <wp:posOffset>59686</wp:posOffset>
            </wp:positionV>
            <wp:extent cx="1568939" cy="85725"/>
            <wp:effectExtent l="0" t="0" r="0" b="0"/>
            <wp:wrapTopAndBottom/>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7" cstate="print"/>
                    <a:stretch>
                      <a:fillRect/>
                    </a:stretch>
                  </pic:blipFill>
                  <pic:spPr>
                    <a:xfrm>
                      <a:off x="0" y="0"/>
                      <a:ext cx="1568939" cy="85725"/>
                    </a:xfrm>
                    <a:prstGeom prst="rect">
                      <a:avLst/>
                    </a:prstGeom>
                  </pic:spPr>
                </pic:pic>
              </a:graphicData>
            </a:graphic>
          </wp:anchor>
        </w:drawing>
      </w:r>
    </w:p>
    <w:sectPr w:rsidR="00AA1AF9">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AA1AF9"/>
    <w:rsid w:val="000B5151"/>
    <w:rsid w:val="0020597C"/>
    <w:rsid w:val="005C3E38"/>
    <w:rsid w:val="0096153B"/>
    <w:rsid w:val="00AA1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00B63"/>
  <w15:docId w15:val="{B6E0B4ED-2CD0-43D4-AEC3-9DD834E9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34"/>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403</Words>
  <Characters>2299</Characters>
  <Application>Microsoft Office Word</Application>
  <DocSecurity>0</DocSecurity>
  <Lines>19</Lines>
  <Paragraphs>5</Paragraphs>
  <ScaleCrop>false</ScaleCrop>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3</cp:revision>
  <dcterms:created xsi:type="dcterms:W3CDTF">2025-08-14T18:28:00Z</dcterms:created>
  <dcterms:modified xsi:type="dcterms:W3CDTF">2025-08-27T13:42:00Z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